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</w:t>
      </w:r>
      <w:proofErr w:type="gramStart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«____________________________________________»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трудовым коллективом ООО/</w:t>
      </w:r>
      <w:r w:rsid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«_________________________________________»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присутствовали: 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работодателя – 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110E3" w:rsidRPr="00976FD8" w:rsidRDefault="00976FD8" w:rsidP="003110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3110E3"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</w:t>
      </w:r>
      <w:r w:rsid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10E3"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0E3"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автомобильному и городскому наземному пассажирскому транспорту Российской Федерации на 2020 - 2022 годы</w:t>
      </w:r>
      <w:r w:rsid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0E3" w:rsidRPr="003110E3" w:rsidRDefault="00976FD8" w:rsidP="003110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повестки дня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представитель работодателя ________________ _______________________________________________________________________, который сообщил, что </w:t>
      </w:r>
      <w:r w:rsid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3110E3"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соответствии с письмом </w:t>
      </w:r>
      <w:proofErr w:type="spellStart"/>
      <w:r w:rsidR="003110E3"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Роструда</w:t>
      </w:r>
      <w:proofErr w:type="spellEnd"/>
      <w:r w:rsidR="003110E3"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24.12.2019 № 4588-ТЗ «Уведомление о регистрации Отраслевого соглашения по автомобильному и городскому наземному пассажирскому транспорту Российской Федерации на 2020 - 2022 годы» Федеральная служба по труду и занятости сообщает, что Отраслевое соглашение по автомобильному и городскому наземному пассажирскому транспорту Российской Федерации на 2020 - 2022 годы</w:t>
      </w:r>
      <w:proofErr w:type="gramEnd"/>
      <w:r w:rsidR="003110E3"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зарегистрировано 24 декабря 2019 года, регистрационный номер: 15/20-22 (размещено 16.01.2020 - </w:t>
      </w:r>
      <w:hyperlink r:id="rId6" w:history="1">
        <w:r w:rsidR="003110E3" w:rsidRPr="003110E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https://rosmintrud.ru/docs/agreements/1312</w:t>
        </w:r>
      </w:hyperlink>
      <w:r w:rsidR="003110E3"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3110E3" w:rsidRPr="003110E3" w:rsidRDefault="003110E3" w:rsidP="003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 февраля 2020 года на сайте Российской газеты (</w:t>
      </w:r>
      <w:hyperlink r:id="rId7" w:history="1">
        <w:r w:rsidRPr="003110E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Российская газета - Федеральный выпуск № 29(8083)</w:t>
        </w:r>
      </w:hyperlink>
      <w:r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опубликовано обращение «Работодателям автомобильного и городского наземного пассажирского транспорта от 3 февраля 2020 года №14-4/10/В-807 (</w:t>
      </w:r>
      <w:hyperlink r:id="rId8" w:history="1">
        <w:r w:rsidRPr="00311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https://rg.ru/2020/02/12/passajirskiy-transport-dok.html</w:t>
        </w:r>
      </w:hyperlink>
      <w:r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согласно которому «на федеральном уровне социального партнерства заключено Отраслевое соглашение по автомобильному и городскому наземному пассажирскому транспорту Российской Федерации на 2020</w:t>
      </w:r>
      <w:proofErr w:type="gramEnd"/>
      <w:r w:rsidRPr="003110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- 2022 годы между Некоммерческой организацией Российский автотранспортный союз и Общественной организацией «Общероссийский профессиональный союз работников автомобильного транспорта и дорожного хозяйства» (далее - соглашение).</w:t>
      </w:r>
    </w:p>
    <w:p w:rsidR="003110E3" w:rsidRPr="003110E3" w:rsidRDefault="003110E3" w:rsidP="0031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Соглашение прошло уведомительную регистрацию в Федеральной службе по труду и занятости 24 декабря 2019 г., регистрационный № 15/20-22, размещено на официальном сайте Министерства труда и социальной защиты Российской Федерации в информационно-телекоммуникационной сети "Интернет" (</w:t>
      </w:r>
      <w:hyperlink r:id="rId9" w:tgtFrame="_blank" w:history="1">
        <w:r w:rsidRPr="003110E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www.rosmintrud.ru</w:t>
        </w:r>
      </w:hyperlink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110E3" w:rsidRPr="003110E3" w:rsidRDefault="003110E3" w:rsidP="0031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частью 8 статьи 48 Трудового кодекса Российской Федерации предлагаю работодателям автомобильного и городского наземного пассажирского транспорта, не участвовавшим в заключени</w:t>
      </w:r>
      <w:proofErr w:type="gramStart"/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соглашения, присоединиться к нему.</w:t>
      </w:r>
    </w:p>
    <w:p w:rsidR="00D177DD" w:rsidRPr="003110E3" w:rsidRDefault="003110E3" w:rsidP="00311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</w:t>
      </w:r>
      <w:proofErr w:type="gramStart"/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11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работодателей».</w:t>
      </w:r>
    </w:p>
    <w:p w:rsidR="00976FD8" w:rsidRPr="00976FD8" w:rsidRDefault="00D177DD" w:rsidP="0097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ООО/ИП</w:t>
      </w:r>
      <w:r w:rsidR="00976FD8" w:rsidRPr="0097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«_____________________________________________________» необходимо решить присоединяться или не присоединяться к данному Соглашению, для чего </w:t>
      </w:r>
      <w:r w:rsidR="00976FD8" w:rsidRPr="0097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было решено провести консультацию с трудовым коллективом ООО/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="00976FD8" w:rsidRPr="0097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_____________________________________».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97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Представитель работодателя ______________________________________ сообщил, что 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содержит положения, противоречащие </w:t>
      </w:r>
      <w:r w:rsidRPr="00976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законодательству Российской Федерации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9 ТК РФ установлено, что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 В соответствии со ст. 45 ТК РФ соглашение </w:t>
      </w:r>
      <w:proofErr w:type="gramStart"/>
      <w:r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общие условия</w:t>
      </w:r>
      <w:proofErr w:type="gramEnd"/>
      <w:r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гарантии, компенсации и льготы работникам отрасли.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Соглашения, размеры минимальных гарантий по заработной плате работников автомобильного и городского пассажирского транспорта устанавливаются в кратности к величине прожиточного минимума трудоспособного населения субъекта Российской Федерации.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коэффициент (кратность) для водителей автобусов малого класса составляет 2,44, среднего класса – 3,26, большого класса – 3,83.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proofErr w:type="gramStart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При этом на сегодняшний день величина прожиточного минимума трудоспособного населения в Москве (где осуществляет деятельность ООО (ИП) равна 19 797 руб. </w:t>
      </w:r>
      <w:proofErr w:type="gramEnd"/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Следовательно, в соответствии с Соглашением, минимальный уровень заработной платы для водителей автобусов малого класса должен составлять 48 304 руб. 68 коп</w:t>
      </w:r>
      <w:proofErr w:type="gramStart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., </w:t>
      </w:r>
      <w:proofErr w:type="gramEnd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среднего класса – 64 538 руб. 22 коп., большого класса – 75 822</w:t>
      </w: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руб. 51 коп.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Для водителей автобусов ООО (ИП) в соответствии с действующим законодательством применяется суммированный учет рабочего времени с оплатой труда по часовой тарифной ставке. При этом графики работы водителей построены таким образом, чтобы при работе не превышать ежемесячную норму рабочих часов, установленную производственным календарем для 40-часовой рабочей недели.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При подсчете минимальной часовой тарифной ставки, для того, чтобы заработная плата водителей автобусов соответствовала Соглашению, следует делить минимальные величины, установленные Соглашением, на количество рабочих часов в месяце.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Учитывая, что ежемесячная норма рабочих часов разная в каждый календарный месяц, при подсчете часовой тарифной ставки следует ориентироваться на месяц с минимальным количеством рабочих часов (для того, чтобы в любой из календарных месяцев при отработке нормы часов заработная плата составляла величину не меньшую, чем установлено Соглашением).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В 2020 году минимальное количество рабочих часов установлено в январе – 136 часов. Следовательно, для подсчета минимальной часовой ставки для водителей, соответствующей Соглашению, необходимо делить величины, определенные Соглашением, на 136 часов.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Таким образом, для водителей автобусов малого класса минимальная часовая тарифная ставка должна составлять 355 руб. 19 коп</w:t>
      </w:r>
      <w:proofErr w:type="gramStart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., </w:t>
      </w:r>
      <w:proofErr w:type="gramEnd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среднего класса – 474 руб. 55 коп., большого класса – 557 руб. 52 коп.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Необходимо отметить, чт</w:t>
      </w:r>
      <w:proofErr w:type="gramStart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о ООО</w:t>
      </w:r>
      <w:proofErr w:type="gramEnd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(ИП) осуществляет перевозку пассажиров на регулярных маршрутах по регулируемым тарифам в соответствии с заключенными государственными и муниципальными контрактами, а также по нерегулируемым тарифам. Перед заключением государственных и муниципальных контрактов заказчиками просчитывалась начальная максимальная цена контрактов, исходя из затрат исполнителя (перевозчика), в том числе затрат на заработную плату водителей. Указанные затраты, а именно часовая тарифная ставка и размер среднемесячной заработной платы, значительно ниже </w:t>
      </w:r>
      <w:proofErr w:type="gramStart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предложенных</w:t>
      </w:r>
      <w:proofErr w:type="gramEnd"/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в Соглашении. </w:t>
      </w:r>
    </w:p>
    <w:p w:rsidR="003110E3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На маршрутах по нерегулируемым тарифам стоимость проезда пассажиров и провоза багажа формируется исходя из себестоимости осуществления перевозок, существенной частью которой являются затраты на заработную плату водителей автобусов. При этом стоимость проезда и провоза багажа не могут превышать величины, просчитанные исходя из конкурентной среды на рынке регулярных пассажирских перевозок, а также из покупательной способности населения в регионах, где осуществляется перевозка пассажиров, поскольку в противном случае спрос на оказываемые нами услуги будет минимальным и перевозка пассажиров станет нерентабельной. </w:t>
      </w:r>
    </w:p>
    <w:p w:rsidR="00976FD8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highlight w:val="lightGray"/>
          <w:lang w:eastAsia="ru-RU"/>
        </w:rPr>
      </w:pPr>
      <w:r w:rsidRPr="003110E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lastRenderedPageBreak/>
        <w:t>При формировании стоимости проезда и провоза багажа с учетом минимальной заработной платы водителей в соответствии с Соглашением, себестоимость перевозки одного пассажира и провоза его багажа существенно превысит среднерыночную цену и сделает услуги общества по регулярной перевозке пассажиров на маршрутах по нерегулируемым тарифам неконкурентоспособными.</w:t>
      </w:r>
    </w:p>
    <w:p w:rsidR="003110E3" w:rsidRDefault="003110E3" w:rsidP="00976F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D177DD" w:rsidRPr="003110E3" w:rsidRDefault="003110E3" w:rsidP="0031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1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рисоединение к Соглашению повлечет убыточность хозяйственной деятельности, осуществляемой ООО (ИП), и может привести к невыполнению таких пунктов Соглашения: п. 3.2, п. 3.3, п. 3.4, п. 3.5, п. 3.6, п. 3.12 раздела № 3 «Оплата труда»; п. 7.1, п. 7.2 раздела № 7 «Социальные гарантии, льготы и компенсации».</w:t>
      </w:r>
    </w:p>
    <w:p w:rsidR="00C61FDC" w:rsidRDefault="00976FD8" w:rsidP="00C61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отказаться от присоединения к Соглашению.  Представитель работодателя ______________________ предложил выступить работникам, которые хотят, чтоб</w:t>
      </w:r>
      <w:proofErr w:type="gramStart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«____________________________________________________» присоединилось к Соглашению.  Среди работников отсутствуют лица, желающие выступить по данному вопросу.  Было предложено перейти к голосованию. </w:t>
      </w:r>
    </w:p>
    <w:p w:rsidR="00976FD8" w:rsidRPr="00976FD8" w:rsidRDefault="00976FD8" w:rsidP="00C61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решения, поставленного на голосование: </w:t>
      </w:r>
    </w:p>
    <w:p w:rsidR="00C61FDC" w:rsidRDefault="00976FD8" w:rsidP="00C61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«Утвердить </w:t>
      </w:r>
      <w:r w:rsidR="000A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ООО/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</w:t>
      </w:r>
      <w:r w:rsidR="000A55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 присоединиться к 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автомобильному и городскому наземному пассажирскому транспорту Российско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на 2020 - 2022 годы (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егистрационный номер: 15/20-22, 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16.01.2020 - </w:t>
      </w:r>
      <w:hyperlink r:id="rId10" w:history="1">
        <w:r w:rsidR="00C61FDC" w:rsidRPr="00AB0D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https://rosmintrud.ru/docs/agreements/1312</w:t>
        </w:r>
      </w:hyperlink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FDC" w:rsidRPr="00976FD8" w:rsidRDefault="00976FD8" w:rsidP="00C6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руководителю 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ООО/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«____________________________________________» подготовить мотивированный письменный отказ присоединиться к Отраслево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автомобильному и городскому наземному пассажирскому транспорту Российско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на 2020 - 2022 годы (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егистрационный номер: 15/20-22, 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16.01.2020 - </w:t>
      </w:r>
      <w:hyperlink r:id="rId11" w:history="1">
        <w:r w:rsidR="00C61FDC" w:rsidRPr="00AB0D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https://rosmintrud.ru/docs/agreements/1312</w:t>
        </w:r>
      </w:hyperlink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данный отказ в Министерств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социальной защиты Российской Федерации</w:t>
      </w:r>
      <w:r w:rsidR="00C6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DC"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законодательством».</w:t>
      </w:r>
    </w:p>
    <w:p w:rsidR="00976FD8" w:rsidRPr="00976FD8" w:rsidRDefault="00976FD8" w:rsidP="00C61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голосования: 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</w:t>
      </w:r>
      <w:proofErr w:type="gramStart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___ (_________) </w:t>
      </w:r>
      <w:proofErr w:type="gramEnd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 голосов.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нет голосов.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решение: </w:t>
      </w:r>
    </w:p>
    <w:p w:rsidR="00976FD8" w:rsidRDefault="00976FD8" w:rsidP="000A5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отказ ООО/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«__________________________________________________»  присоединиться к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автомобильному и городскому наземному пассажирскому транспорту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на 2020 - 2022 годы (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егистрационный номер: 15/20-22,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16.01.2020 - https://rosmintrud.ru/docs/agreements/1312).</w:t>
      </w: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руководителю ООО/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«____________________________________________» подготовить мотивированный письменный отказ присоединиться к Отраслево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автомобильному и городскому наземному пассажирскому транспорту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на 2020 - 2022 годы (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егистрационный номер: 15/20-22,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16.01.2020 - </w:t>
      </w:r>
      <w:hyperlink r:id="rId12" w:history="1">
        <w:r w:rsidRPr="00AB0D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https://rosmintrud.ru/docs/agreements/1312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данный отказ в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законодательством».</w:t>
      </w:r>
      <w:proofErr w:type="gramEnd"/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консультаций составлен и подписан «__»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61FDC" w:rsidRDefault="00C61FDC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E3" w:rsidRPr="00976FD8" w:rsidRDefault="000A55E3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C61FDC" w:rsidRDefault="00C61FDC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DC" w:rsidRPr="00976FD8" w:rsidRDefault="00C61FDC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D8" w:rsidRPr="00976FD8" w:rsidRDefault="00976FD8" w:rsidP="00976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</w:p>
    <w:p w:rsidR="002A045F" w:rsidRDefault="002A045F"/>
    <w:sectPr w:rsidR="002A045F" w:rsidSect="00976FD8">
      <w:headerReference w:type="default" r:id="rId13"/>
      <w:pgSz w:w="11905" w:h="16837"/>
      <w:pgMar w:top="426" w:right="706" w:bottom="856" w:left="1100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CC" w:rsidRDefault="002017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63DCC" w:rsidRDefault="002017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9EE"/>
    <w:multiLevelType w:val="hybridMultilevel"/>
    <w:tmpl w:val="D69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A"/>
    <w:rsid w:val="000A55E3"/>
    <w:rsid w:val="002017D6"/>
    <w:rsid w:val="002A045F"/>
    <w:rsid w:val="003110E3"/>
    <w:rsid w:val="00976FD8"/>
    <w:rsid w:val="00C61FDC"/>
    <w:rsid w:val="00D177DD"/>
    <w:rsid w:val="00D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6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2/12/passajirskiy-transport-dok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rg.ru/gazeta/rg/2020/02/12.html" TargetMode="External"/><Relationship Id="rId12" Type="http://schemas.openxmlformats.org/officeDocument/2006/relationships/hyperlink" Target="https://rosmintrud.ru/docs/agreements/1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agreements/1312" TargetMode="External"/><Relationship Id="rId11" Type="http://schemas.openxmlformats.org/officeDocument/2006/relationships/hyperlink" Target="https://rosmintrud.ru/docs/agreements/1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mintrud.ru/docs/agreements/1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ekaterinna</dc:creator>
  <cp:lastModifiedBy>ekaterinna</cp:lastModifiedBy>
  <cp:revision>8</cp:revision>
  <dcterms:created xsi:type="dcterms:W3CDTF">2020-02-13T08:45:00Z</dcterms:created>
  <dcterms:modified xsi:type="dcterms:W3CDTF">2020-02-13T08:55:00Z</dcterms:modified>
</cp:coreProperties>
</file>